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6DC2" w14:textId="77777777" w:rsidR="001C175D" w:rsidRDefault="00ED6481">
      <w:pPr>
        <w:pStyle w:val="Heading1"/>
      </w:pPr>
      <w:r>
        <w:t>Clock Hardware</w:t>
      </w:r>
    </w:p>
    <w:p w14:paraId="140668C5" w14:textId="77777777" w:rsidR="001C175D" w:rsidRDefault="00ED6481">
      <w:pPr>
        <w:spacing w:after="120"/>
      </w:pPr>
      <w:r>
        <w:t>This clock's display will consist of a dot matrix that is 7 pixels high and a variable width. The display hardware is a collection of IV-25 VFD "tubes". Each tube has 7 "dots", which corresponds to the 7 vertical pixels of the display – the tubes will be lined up vertically next to each other.</w:t>
      </w:r>
    </w:p>
    <w:p w14:paraId="54EE175F" w14:textId="1D31817E" w:rsidR="001C175D" w:rsidRDefault="00ED6481">
      <w:pPr>
        <w:spacing w:after="120"/>
      </w:pPr>
      <w:r>
        <w:t xml:space="preserve">The clock will consist of a set of up to 8 "boards". Each board will have 16 tubes. A fully populated clock will be 7 pixels tall by 128 </w:t>
      </w:r>
      <w:r w:rsidR="00EE211E">
        <w:t xml:space="preserve">pixels </w:t>
      </w:r>
      <w:r>
        <w:t>wide (16 tubes per board times 8 boards). One board will be the master and will control all the other boards, which are slaves.</w:t>
      </w:r>
      <w:r w:rsidR="00EE211E">
        <w:t xml:space="preserve">  There may be anywhere between 1 and 8 boards in a system.</w:t>
      </w:r>
    </w:p>
    <w:p w14:paraId="4D036E21" w14:textId="77777777" w:rsidR="001C175D" w:rsidRDefault="00ED6481">
      <w:pPr>
        <w:spacing w:after="200"/>
      </w:pPr>
      <w:r>
        <w:rPr>
          <w:b/>
          <w:bCs/>
        </w:rPr>
        <w:t xml:space="preserve">Initial system configuration: </w:t>
      </w:r>
      <w:r>
        <w:t>The initial hardware will consist of 2 boards (32 tubes total): one master board and one slave board.</w:t>
      </w:r>
    </w:p>
    <w:p w14:paraId="17A4C0EE" w14:textId="77777777" w:rsidR="001C175D" w:rsidRDefault="00ED6481">
      <w:pPr>
        <w:pStyle w:val="Heading2"/>
      </w:pPr>
      <w:r>
        <w:t>Board Hardware Components</w:t>
      </w:r>
    </w:p>
    <w:p w14:paraId="268A353E" w14:textId="77777777" w:rsidR="001C175D" w:rsidRDefault="00ED6481">
      <w:pPr>
        <w:spacing w:after="80"/>
      </w:pPr>
      <w:r>
        <w:t>Each of the boards has the following hardware:</w:t>
      </w:r>
    </w:p>
    <w:p w14:paraId="1F2949A4" w14:textId="77777777" w:rsidR="001C175D" w:rsidRDefault="00ED6481">
      <w:pPr>
        <w:spacing w:after="80"/>
      </w:pPr>
      <w:r>
        <w:rPr>
          <w:b/>
          <w:bCs/>
        </w:rPr>
        <w:t xml:space="preserve">An Arduino Nano ESP32. </w:t>
      </w:r>
      <w:r>
        <w:t>We will be using the Arduino IDE to program it in C++.</w:t>
      </w:r>
    </w:p>
    <w:p w14:paraId="0DFAE250" w14:textId="1E685CDB" w:rsidR="001C175D" w:rsidRDefault="00ED6481">
      <w:pPr>
        <w:spacing w:after="80"/>
      </w:pPr>
      <w:r>
        <w:rPr>
          <w:b/>
          <w:bCs/>
        </w:rPr>
        <w:t xml:space="preserve">Multiple I2C devices, </w:t>
      </w:r>
      <w:r>
        <w:t>which we have used in previous projects. They are: DS3231 RTC, a VL53L1x</w:t>
      </w:r>
      <w:r w:rsidR="00EE211E">
        <w:t xml:space="preserve"> distance sensor</w:t>
      </w:r>
      <w:r>
        <w:t>, a TSL2591</w:t>
      </w:r>
      <w:r w:rsidR="00EE211E">
        <w:t xml:space="preserve"> brightness sensor</w:t>
      </w:r>
      <w:r>
        <w:t xml:space="preserve">, </w:t>
      </w:r>
      <w:r w:rsidR="00EE211E">
        <w:t xml:space="preserve">a MCP4725 DAC, </w:t>
      </w:r>
      <w:r>
        <w:t xml:space="preserve">and a 128x64 OLED display (Adafruit_SSD1306). The master board will have all these I2C devices. The slave boards will have only the </w:t>
      </w:r>
      <w:r w:rsidR="00EE211E">
        <w:t xml:space="preserve">MCP4725 and the </w:t>
      </w:r>
      <w:r>
        <w:t>OLED display.</w:t>
      </w:r>
    </w:p>
    <w:p w14:paraId="6CC8C058" w14:textId="77777777" w:rsidR="001C175D" w:rsidRDefault="00ED6481">
      <w:pPr>
        <w:spacing w:after="80"/>
      </w:pPr>
      <w:r>
        <w:rPr>
          <w:b/>
          <w:bCs/>
        </w:rPr>
        <w:t xml:space="preserve">A passive buzzer. </w:t>
      </w:r>
      <w:r>
        <w:t>Ignore for now.</w:t>
      </w:r>
    </w:p>
    <w:p w14:paraId="6C87F364" w14:textId="77777777" w:rsidR="001C175D" w:rsidRDefault="00ED6481">
      <w:pPr>
        <w:spacing w:after="80"/>
      </w:pPr>
      <w:r>
        <w:rPr>
          <w:b/>
          <w:bCs/>
        </w:rPr>
        <w:t xml:space="preserve">Two buttons. </w:t>
      </w:r>
      <w:r>
        <w:t>Ignore for now.</w:t>
      </w:r>
    </w:p>
    <w:p w14:paraId="3691343F" w14:textId="061A07BC" w:rsidR="001C175D" w:rsidRPr="00EE211E" w:rsidRDefault="00ED6481">
      <w:pPr>
        <w:spacing w:after="80"/>
      </w:pPr>
      <w:r>
        <w:rPr>
          <w:b/>
          <w:bCs/>
        </w:rPr>
        <w:t>A RS485 bus controller</w:t>
      </w:r>
      <w:r w:rsidR="00EE211E">
        <w:rPr>
          <w:b/>
          <w:bCs/>
        </w:rPr>
        <w:t xml:space="preserve"> </w:t>
      </w:r>
      <w:r w:rsidR="00EE211E" w:rsidRPr="00EE211E">
        <w:t>used for comm</w:t>
      </w:r>
      <w:r w:rsidR="00EE211E">
        <w:t>unication between the master and slave boards.</w:t>
      </w:r>
    </w:p>
    <w:p w14:paraId="7B8E2488" w14:textId="35413271" w:rsidR="001C175D" w:rsidRDefault="00EE211E" w:rsidP="00EE211E">
      <w:pPr>
        <w:spacing w:after="80"/>
      </w:pPr>
      <w:r>
        <w:rPr>
          <w:b/>
          <w:bCs/>
        </w:rPr>
        <w:t xml:space="preserve">A </w:t>
      </w:r>
      <w:r w:rsidR="00ED6481" w:rsidRPr="00EE211E">
        <w:rPr>
          <w:b/>
          <w:bCs/>
        </w:rPr>
        <w:t>3 position dip switch</w:t>
      </w:r>
      <w:r w:rsidR="00ED6481">
        <w:t xml:space="preserve"> used to indicate whether the board is a master (value 0), or a slave (values 1 through 7). The MSB of the dip switches (the one on the left) goes to GPIO A0, the middle one to A1, and the LSB to A2.</w:t>
      </w:r>
    </w:p>
    <w:p w14:paraId="171C78D5" w14:textId="20D91308" w:rsidR="001C175D" w:rsidRDefault="00EE211E">
      <w:pPr>
        <w:spacing w:after="80"/>
      </w:pPr>
      <w:r w:rsidRPr="00EE211E">
        <w:rPr>
          <w:b/>
          <w:bCs/>
        </w:rPr>
        <w:t xml:space="preserve">A </w:t>
      </w:r>
      <w:r>
        <w:rPr>
          <w:b/>
          <w:bCs/>
        </w:rPr>
        <w:t xml:space="preserve">combination of a MCP4725 and a </w:t>
      </w:r>
      <w:r w:rsidRPr="00EE211E">
        <w:rPr>
          <w:b/>
          <w:bCs/>
        </w:rPr>
        <w:t xml:space="preserve">set of </w:t>
      </w:r>
      <w:r>
        <w:rPr>
          <w:b/>
          <w:bCs/>
        </w:rPr>
        <w:t xml:space="preserve">LM9022 chips </w:t>
      </w:r>
      <w:r w:rsidRPr="00EE211E">
        <w:t xml:space="preserve">for </w:t>
      </w:r>
      <w:r>
        <w:t xml:space="preserve">driving the </w:t>
      </w:r>
      <w:r w:rsidR="00ED6481" w:rsidRPr="00EE211E">
        <w:t>filament heater</w:t>
      </w:r>
      <w:r w:rsidRPr="00EE211E">
        <w:t xml:space="preserve">s </w:t>
      </w:r>
      <w:r>
        <w:t xml:space="preserve">(which are cathodes) </w:t>
      </w:r>
      <w:r w:rsidRPr="00EE211E">
        <w:t xml:space="preserve">for </w:t>
      </w:r>
      <w:r>
        <w:t xml:space="preserve">all the </w:t>
      </w:r>
      <w:r>
        <w:t>IV-25 tubes</w:t>
      </w:r>
      <w:r w:rsidR="00ED6481">
        <w:t xml:space="preserve">. This is accomplished by LM9022 chips which are fed two signals from the ESP32. One is a 20KHz square wave which should be generated as a PWM using the ESP32's timer capabilities. This signal should be generated on GPIO D4. The second </w:t>
      </w:r>
      <w:r w:rsidR="00715A83">
        <w:t xml:space="preserve">signal from the ESP32 </w:t>
      </w:r>
      <w:r w:rsidR="00ED6481">
        <w:t>is Shutdown</w:t>
      </w:r>
      <w:r w:rsidR="00715A83">
        <w:t>, which when high turns off the filaments</w:t>
      </w:r>
      <w:r w:rsidR="00ED6481">
        <w:t>.</w:t>
      </w:r>
    </w:p>
    <w:p w14:paraId="0B33C07B" w14:textId="2C121173" w:rsidR="00EE211E" w:rsidRDefault="00EE211E">
      <w:pPr>
        <w:spacing w:after="80"/>
      </w:pPr>
      <w:r>
        <w:t>The filament voltage is controlled by the MCP4725 DAC (which is an I2C device).</w:t>
      </w:r>
      <w:r w:rsidR="00715A83">
        <w:t xml:space="preserve">  This DAC sets the amplitude of the PWM square wave coming out of the LM9022.</w:t>
      </w:r>
    </w:p>
    <w:p w14:paraId="727F28A5" w14:textId="2BD62466" w:rsidR="00715A83" w:rsidRDefault="00715A83" w:rsidP="00715A83">
      <w:pPr>
        <w:spacing w:after="80"/>
      </w:pPr>
      <w:r>
        <w:t xml:space="preserve">In order to reduce thermal stress on the filaments, the system will do a multi-second power-up and power-down on the filaments.  The sequence of powering the filaments is as follows:  When the ESP32 starts up, </w:t>
      </w:r>
      <w:r>
        <w:t>it should set the Shutdown line high as soon as possible</w:t>
      </w:r>
      <w:r>
        <w:t>, turning off the filaments</w:t>
      </w:r>
      <w:r>
        <w:t xml:space="preserve">. When </w:t>
      </w:r>
      <w:r>
        <w:t xml:space="preserve">the system is </w:t>
      </w:r>
      <w:r>
        <w:t>properly initialized</w:t>
      </w:r>
      <w:r>
        <w:t xml:space="preserve"> and it is time to power up the filaments, first the MCP4725 should output zero volts, then the 20KHz PWM is turned on, then </w:t>
      </w:r>
      <w:r>
        <w:t>Shutdown should be set low</w:t>
      </w:r>
      <w:r>
        <w:t>, then the output of the MCP4725 should be increased from zero volts to maximum voltage in 10 increments over 3 seconds.  Powering down the filaments requires the same steps in reverse order.</w:t>
      </w:r>
    </w:p>
    <w:p w14:paraId="0040EB58" w14:textId="4FD99FF6" w:rsidR="00715A83" w:rsidRDefault="00715A83" w:rsidP="00715A83">
      <w:pPr>
        <w:spacing w:after="80"/>
      </w:pPr>
      <w:r>
        <w:t xml:space="preserve">Note that this power-up and power-down process </w:t>
      </w:r>
      <w:r w:rsidR="00DF4DBD">
        <w:t>should not block other tasks during the 3 seconds of stepping the MCP4725.</w:t>
      </w:r>
    </w:p>
    <w:p w14:paraId="69E8C006" w14:textId="77777777" w:rsidR="00715A83" w:rsidRDefault="00715A83">
      <w:pPr>
        <w:spacing w:after="80"/>
      </w:pPr>
    </w:p>
    <w:p w14:paraId="3B3E211F" w14:textId="77777777" w:rsidR="00715A83" w:rsidRDefault="00715A83">
      <w:pPr>
        <w:spacing w:after="80"/>
      </w:pPr>
    </w:p>
    <w:p w14:paraId="3A544DEF" w14:textId="4CD572C7" w:rsidR="001C175D" w:rsidRDefault="00EE211E">
      <w:pPr>
        <w:spacing w:after="80"/>
      </w:pPr>
      <w:r w:rsidRPr="00DF4DBD">
        <w:rPr>
          <w:b/>
          <w:bCs/>
        </w:rPr>
        <w:lastRenderedPageBreak/>
        <w:t>A set of MAX6921 chips</w:t>
      </w:r>
      <w:r>
        <w:t xml:space="preserve"> for lighting up the individual dots of the </w:t>
      </w:r>
      <w:r w:rsidR="00ED6481">
        <w:t>IV-25 tubes</w:t>
      </w:r>
      <w:r>
        <w:t xml:space="preserve"> (which are anodes).  </w:t>
      </w:r>
      <w:r w:rsidR="00ED6481">
        <w:t xml:space="preserve">This is accomplished by a chain of </w:t>
      </w:r>
      <w:r w:rsidR="00DF4DBD">
        <w:t xml:space="preserve">six </w:t>
      </w:r>
      <w:r w:rsidR="00ED6481">
        <w:t>MAX6921 chips. The inputs to this chain are the following GPIOs: D6 for Clock, D5 for Load, D7 for Data In, and D8 for Blank.</w:t>
      </w:r>
    </w:p>
    <w:p w14:paraId="48648ACC" w14:textId="77777777" w:rsidR="00DF4DBD" w:rsidRDefault="00ED6481">
      <w:pPr>
        <w:spacing w:after="120"/>
      </w:pPr>
      <w:r>
        <w:t xml:space="preserve">Each board has 6 MAX6921 chips strung together. The Data Out pin of the first MAX6921 goes into the Data In pin of the second MAX6921, and this repeats through the following chips. So to put something out on these tubes, we need to clock in 7 x 16 bits, then hit the Load pin. </w:t>
      </w:r>
    </w:p>
    <w:p w14:paraId="4F3E9966" w14:textId="33A12711" w:rsidR="001C175D" w:rsidRDefault="00ED6481">
      <w:pPr>
        <w:spacing w:after="120"/>
      </w:pPr>
      <w:r>
        <w:t xml:space="preserve">The Blank pin will be used to control the brightness of the tubes with a PWM that we will set based on the ambient brightness of the room detected through the TSL2591 module. </w:t>
      </w:r>
      <w:r w:rsidRPr="00DF4DBD">
        <w:rPr>
          <w:highlight w:val="yellow"/>
        </w:rPr>
        <w:t>For now, let's stick with 100% brightness, when things are working we will revisit this.</w:t>
      </w:r>
    </w:p>
    <w:p w14:paraId="2F8FB426" w14:textId="77777777" w:rsidR="001C175D" w:rsidRDefault="00ED6481">
      <w:pPr>
        <w:spacing w:after="120"/>
      </w:pPr>
      <w:r>
        <w:t>There is an interesting mapping of the output pins of the MAX6921 chips to the dots on the IV-25 tubes. This mapping table will be extracted from the test program and incorporated into the display driver code.</w:t>
      </w:r>
    </w:p>
    <w:p w14:paraId="71020816" w14:textId="1BEA3B19" w:rsidR="00DF4DBD" w:rsidRDefault="00DF4DBD">
      <w:pPr>
        <w:spacing w:after="120"/>
      </w:pPr>
      <w:r>
        <w:t>The MAX6921 chip is a 4MHz part.  Nevertheless, we are going to start with bit-banging the Clock and Data In pins.  Later we will conside using faster techniques for writing these pins.</w:t>
      </w:r>
    </w:p>
    <w:p w14:paraId="36FEE455" w14:textId="77777777" w:rsidR="001C175D" w:rsidRDefault="00ED6481">
      <w:pPr>
        <w:pStyle w:val="Heading2"/>
      </w:pPr>
      <w:r>
        <w:t>Hardware Pin Assignments</w:t>
      </w:r>
    </w:p>
    <w:p w14:paraId="6B8A5224" w14:textId="77777777" w:rsidR="001C175D" w:rsidRDefault="00ED6481">
      <w:pPr>
        <w:spacing w:after="40"/>
      </w:pPr>
      <w:r>
        <w:t>The hardware pin assignments are:</w:t>
      </w:r>
    </w:p>
    <w:p w14:paraId="347E10EF" w14:textId="77777777" w:rsidR="001C175D" w:rsidRDefault="00ED6481">
      <w:pPr>
        <w:spacing w:after="40"/>
      </w:pPr>
      <w:r>
        <w:t>GPIO D8</w:t>
      </w:r>
      <w:r>
        <w:tab/>
        <w:t>- BLANK (for MAX6921)</w:t>
      </w:r>
      <w:r>
        <w:tab/>
        <w:t>(startup: output low)</w:t>
      </w:r>
    </w:p>
    <w:p w14:paraId="635C835A" w14:textId="77777777" w:rsidR="001C175D" w:rsidRDefault="00ED6481">
      <w:pPr>
        <w:spacing w:after="40"/>
      </w:pPr>
      <w:r>
        <w:t>GPIO D7</w:t>
      </w:r>
      <w:r>
        <w:tab/>
        <w:t>- Din (for MAX6921)</w:t>
      </w:r>
      <w:r>
        <w:tab/>
      </w:r>
      <w:r>
        <w:tab/>
        <w:t>(startup: output low)</w:t>
      </w:r>
    </w:p>
    <w:p w14:paraId="6F280E6D" w14:textId="77777777" w:rsidR="001C175D" w:rsidRDefault="00ED6481">
      <w:pPr>
        <w:spacing w:after="40"/>
      </w:pPr>
      <w:r>
        <w:t>GPIO D6</w:t>
      </w:r>
      <w:r>
        <w:tab/>
        <w:t>- CLK (for MAX6921)</w:t>
      </w:r>
      <w:r>
        <w:tab/>
      </w:r>
      <w:r>
        <w:tab/>
        <w:t>(startup: output low)</w:t>
      </w:r>
    </w:p>
    <w:p w14:paraId="6EBE59AA" w14:textId="77777777" w:rsidR="001C175D" w:rsidRDefault="00ED6481">
      <w:pPr>
        <w:spacing w:after="40"/>
      </w:pPr>
      <w:r>
        <w:t>GPIO D5</w:t>
      </w:r>
      <w:r>
        <w:tab/>
        <w:t>- LOAD (for MAX6921)</w:t>
      </w:r>
      <w:r>
        <w:tab/>
        <w:t>(startup: output low)</w:t>
      </w:r>
    </w:p>
    <w:p w14:paraId="1782C885" w14:textId="77777777" w:rsidR="001C175D" w:rsidRDefault="00ED6481">
      <w:pPr>
        <w:spacing w:after="40"/>
      </w:pPr>
      <w:r>
        <w:t>GPIO D4</w:t>
      </w:r>
      <w:r>
        <w:tab/>
        <w:t>- 20KHz PWM</w:t>
      </w:r>
      <w:r>
        <w:tab/>
      </w:r>
      <w:r>
        <w:tab/>
      </w:r>
      <w:r>
        <w:tab/>
        <w:t>(startup: output low)</w:t>
      </w:r>
    </w:p>
    <w:p w14:paraId="0F53503D" w14:textId="77777777" w:rsidR="001C175D" w:rsidRDefault="00ED6481">
      <w:pPr>
        <w:spacing w:after="40"/>
      </w:pPr>
      <w:r>
        <w:t>GPIO D3</w:t>
      </w:r>
      <w:r>
        <w:tab/>
        <w:t>- SHUTDOWN (for LM9022)</w:t>
      </w:r>
      <w:r>
        <w:tab/>
        <w:t>(startup: output high)</w:t>
      </w:r>
    </w:p>
    <w:p w14:paraId="0A39F74D" w14:textId="77777777" w:rsidR="001C175D" w:rsidRDefault="00ED6481">
      <w:pPr>
        <w:spacing w:after="40"/>
      </w:pPr>
      <w:r>
        <w:t>GPIO D12</w:t>
      </w:r>
      <w:r>
        <w:tab/>
        <w:t>- Button2</w:t>
      </w:r>
      <w:r>
        <w:tab/>
      </w:r>
      <w:r>
        <w:tab/>
      </w:r>
      <w:r>
        <w:tab/>
        <w:t>(startup: input-pulldown)</w:t>
      </w:r>
    </w:p>
    <w:p w14:paraId="6CD0EEDB" w14:textId="77777777" w:rsidR="001C175D" w:rsidRDefault="00ED6481">
      <w:pPr>
        <w:spacing w:after="40"/>
      </w:pPr>
      <w:r>
        <w:t>GPIO D11</w:t>
      </w:r>
      <w:r>
        <w:tab/>
        <w:t>- Button1</w:t>
      </w:r>
      <w:r>
        <w:tab/>
      </w:r>
      <w:r>
        <w:tab/>
      </w:r>
      <w:r>
        <w:tab/>
        <w:t>(startup: input-pulldown)</w:t>
      </w:r>
    </w:p>
    <w:p w14:paraId="26683601" w14:textId="77777777" w:rsidR="001C175D" w:rsidRDefault="00ED6481">
      <w:pPr>
        <w:spacing w:after="40"/>
      </w:pPr>
      <w:r>
        <w:t>GPIO A0</w:t>
      </w:r>
      <w:r>
        <w:tab/>
        <w:t>- DIP Switch 1 of 3 (MSB)</w:t>
      </w:r>
      <w:r>
        <w:tab/>
        <w:t>(startup: input-pulldown)</w:t>
      </w:r>
    </w:p>
    <w:p w14:paraId="06EC9451" w14:textId="77777777" w:rsidR="001C175D" w:rsidRDefault="00ED6481">
      <w:pPr>
        <w:spacing w:after="40"/>
      </w:pPr>
      <w:r>
        <w:t>GPIO A1</w:t>
      </w:r>
      <w:r>
        <w:tab/>
        <w:t>- DIP Switch 2 of 3</w:t>
      </w:r>
      <w:r>
        <w:tab/>
      </w:r>
      <w:r>
        <w:tab/>
        <w:t>(startup: input-pulldown)</w:t>
      </w:r>
    </w:p>
    <w:p w14:paraId="3D0293A2" w14:textId="77777777" w:rsidR="001C175D" w:rsidRDefault="00ED6481">
      <w:pPr>
        <w:spacing w:after="40"/>
      </w:pPr>
      <w:r>
        <w:t>GPIO A2</w:t>
      </w:r>
      <w:r>
        <w:tab/>
        <w:t>- DIP Switch 3 of 3 (LSB)</w:t>
      </w:r>
      <w:r>
        <w:tab/>
        <w:t>(startup: input-pulldown)</w:t>
      </w:r>
    </w:p>
    <w:p w14:paraId="26E68E23" w14:textId="77777777" w:rsidR="001C175D" w:rsidRDefault="00ED6481">
      <w:pPr>
        <w:spacing w:after="40"/>
      </w:pPr>
      <w:r>
        <w:t>GPIO D2</w:t>
      </w:r>
      <w:r>
        <w:tab/>
        <w:t>- Buzzer</w:t>
      </w:r>
      <w:r>
        <w:tab/>
      </w:r>
      <w:r>
        <w:tab/>
      </w:r>
      <w:r>
        <w:tab/>
        <w:t>(startup: output low)</w:t>
      </w:r>
    </w:p>
    <w:p w14:paraId="75E797D9" w14:textId="77777777" w:rsidR="001C175D" w:rsidRDefault="00ED6481">
      <w:pPr>
        <w:spacing w:after="40"/>
      </w:pPr>
      <w:r>
        <w:t>GPIO D0</w:t>
      </w:r>
      <w:r>
        <w:tab/>
        <w:t>- RX0 for the RS485 UART</w:t>
      </w:r>
    </w:p>
    <w:p w14:paraId="50B95671" w14:textId="77777777" w:rsidR="001C175D" w:rsidRDefault="00ED6481">
      <w:pPr>
        <w:spacing w:after="200"/>
      </w:pPr>
      <w:r>
        <w:t>GPIO D1</w:t>
      </w:r>
      <w:r>
        <w:tab/>
        <w:t>- TX0 for the RS485 UART</w:t>
      </w:r>
    </w:p>
    <w:p w14:paraId="71361B91" w14:textId="77777777" w:rsidR="001C175D" w:rsidRDefault="00ED6481">
      <w:pPr>
        <w:pStyle w:val="Heading2"/>
      </w:pPr>
      <w:r>
        <w:t>Numbering of Boards, Tubes, and Dots</w:t>
      </w:r>
    </w:p>
    <w:p w14:paraId="43CC86CE" w14:textId="77777777" w:rsidR="001C175D" w:rsidRDefault="00ED6481">
      <w:pPr>
        <w:spacing w:after="80"/>
      </w:pPr>
      <w:r>
        <w:t>Each board will have a set of 3 dip switches to identify the address of the board. Address zero is the master board.</w:t>
      </w:r>
    </w:p>
    <w:p w14:paraId="185C73DD" w14:textId="77777777" w:rsidR="001C175D" w:rsidRDefault="00ED6481">
      <w:pPr>
        <w:spacing w:after="80"/>
      </w:pPr>
      <w:r>
        <w:t>The boards will be physically positioned so that the rightmost board is the master, the one to its left will be slave #1, then to the left of that is slave #2, and so on to slave #7.</w:t>
      </w:r>
    </w:p>
    <w:p w14:paraId="2DD5B5C2" w14:textId="77777777" w:rsidR="001C175D" w:rsidRDefault="00ED6481">
      <w:pPr>
        <w:spacing w:after="80"/>
      </w:pPr>
      <w:r>
        <w:t>On each board, the rightmost tube will be tube #0, and the leftmost tube will be #15.</w:t>
      </w:r>
    </w:p>
    <w:p w14:paraId="7AAAB076" w14:textId="77777777" w:rsidR="001C175D" w:rsidRDefault="00ED6481">
      <w:pPr>
        <w:spacing w:after="200"/>
      </w:pPr>
      <w:r>
        <w:t>For each tube, the lowest dot will be dot #0 and the topmost dot will be #6.</w:t>
      </w:r>
    </w:p>
    <w:p w14:paraId="014088AC" w14:textId="77777777" w:rsidR="001C175D" w:rsidRDefault="00ED6481">
      <w:pPr>
        <w:pStyle w:val="Heading2"/>
      </w:pPr>
      <w:r>
        <w:t>Physical-to-Logical Display Coordinate Mapping</w:t>
      </w:r>
    </w:p>
    <w:p w14:paraId="23C7CDE2" w14:textId="77777777" w:rsidR="001C175D" w:rsidRDefault="00ED6481">
      <w:pPr>
        <w:spacing w:after="80"/>
      </w:pPr>
      <w:r>
        <w:t>The physical layout described above creates a reversal between logical display coordinates (as rendered by ComputeDisplay) and physical hardware coordinates. This mapping must be implemented correctly to avoid left-right reversal of the displayed content.</w:t>
      </w:r>
    </w:p>
    <w:p w14:paraId="43320EB3" w14:textId="77777777" w:rsidR="001C175D" w:rsidRDefault="00ED6481">
      <w:pPr>
        <w:spacing w:after="80"/>
      </w:pPr>
      <w:r>
        <w:rPr>
          <w:b/>
          <w:bCs/>
        </w:rPr>
        <w:lastRenderedPageBreak/>
        <w:t xml:space="preserve">Logical coordinates: </w:t>
      </w:r>
      <w:r>
        <w:t>When rendering a string like "12:34:56" left to right, the leftmost character should appear at the leftmost edge of the physical display. We define logical column 0 as the leftmost pixel visible to the user.</w:t>
      </w:r>
    </w:p>
    <w:p w14:paraId="726AC5D3" w14:textId="77777777" w:rsidR="001C175D" w:rsidRDefault="00ED6481">
      <w:pPr>
        <w:spacing w:after="80"/>
      </w:pPr>
      <w:r>
        <w:rPr>
          <w:b/>
          <w:bCs/>
        </w:rPr>
        <w:t xml:space="preserve">Physical coordinates: </w:t>
      </w:r>
      <w:r>
        <w:t>The master board (board 0) is physically rightmost. Slave 1 is to its left, slave 2 further left, etc. On each board, tube 0 is rightmost.</w:t>
      </w:r>
    </w:p>
    <w:p w14:paraId="05341B41" w14:textId="77777777" w:rsidR="001C175D" w:rsidRDefault="00ED6481">
      <w:pPr>
        <w:spacing w:after="80"/>
      </w:pPr>
      <w:r>
        <w:rPr>
          <w:b/>
          <w:bCs/>
        </w:rPr>
        <w:t xml:space="preserve">Mapping: </w:t>
      </w:r>
      <w:r>
        <w:t>Logical column 0 (leftmost on screen) maps to the highest-numbered slave's highest-numbered tube. For a 2-board system (master + slave 1), logical column 0 maps to board 1, tube 15. Logical column 15 maps to board 1, tube 0. Logical column 16 maps to board 0, tube 15. Logical column 31 maps to board 0, tube 0.</w:t>
      </w:r>
    </w:p>
    <w:p w14:paraId="3B0639CC" w14:textId="77777777" w:rsidR="001C175D" w:rsidRDefault="00ED6481">
      <w:pPr>
        <w:spacing w:after="120"/>
      </w:pPr>
      <w:r>
        <w:t>ComputeDisplay must implement this mapping when writing to allDisplayBits to ensure rendered content appears correctly on the physical hardware.</w:t>
      </w:r>
    </w:p>
    <w:p w14:paraId="0623BFB6" w14:textId="77777777" w:rsidR="00EE211E" w:rsidRDefault="00EE211E">
      <w:pPr>
        <w:rPr>
          <w:color w:val="0000FF"/>
        </w:rPr>
      </w:pPr>
    </w:p>
    <w:p w14:paraId="1C51A04F" w14:textId="77777777" w:rsidR="00EE211E" w:rsidRDefault="00EE211E">
      <w:pPr>
        <w:rPr>
          <w:color w:val="0000FF"/>
        </w:rPr>
      </w:pPr>
    </w:p>
    <w:p w14:paraId="7B115F94" w14:textId="77777777" w:rsidR="00EE211E" w:rsidRDefault="00EE211E">
      <w:pPr>
        <w:rPr>
          <w:color w:val="0000FF"/>
        </w:rPr>
      </w:pPr>
    </w:p>
    <w:p w14:paraId="7ECF6BE4" w14:textId="77777777" w:rsidR="001C377D" w:rsidRDefault="00DF4DBD">
      <w:r>
        <w:t xml:space="preserve">I have a test program that I use to verify the proper operation </w:t>
      </w:r>
      <w:r w:rsidR="001C377D">
        <w:t xml:space="preserve">of </w:t>
      </w:r>
      <w:r>
        <w:t xml:space="preserve">the hardware on these boards.  </w:t>
      </w:r>
    </w:p>
    <w:p w14:paraId="04F7FC91" w14:textId="0CA48DED" w:rsidR="00EE211E" w:rsidRDefault="001C377D" w:rsidP="001C377D">
      <w:r>
        <w:t>Please use the code in this program to properly access the hardware.</w:t>
      </w:r>
    </w:p>
    <w:sectPr w:rsidR="00EE211E">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E5361"/>
    <w:multiLevelType w:val="hybridMultilevel"/>
    <w:tmpl w:val="E8E08858"/>
    <w:lvl w:ilvl="0" w:tplc="2EACC14C">
      <w:start w:val="1"/>
      <w:numFmt w:val="bullet"/>
      <w:lvlText w:val="●"/>
      <w:lvlJc w:val="left"/>
      <w:pPr>
        <w:ind w:left="720" w:hanging="360"/>
      </w:pPr>
    </w:lvl>
    <w:lvl w:ilvl="1" w:tplc="F7E6C66A">
      <w:start w:val="1"/>
      <w:numFmt w:val="bullet"/>
      <w:lvlText w:val="○"/>
      <w:lvlJc w:val="left"/>
      <w:pPr>
        <w:ind w:left="1440" w:hanging="360"/>
      </w:pPr>
    </w:lvl>
    <w:lvl w:ilvl="2" w:tplc="57108442">
      <w:start w:val="1"/>
      <w:numFmt w:val="bullet"/>
      <w:lvlText w:val="■"/>
      <w:lvlJc w:val="left"/>
      <w:pPr>
        <w:ind w:left="2160" w:hanging="360"/>
      </w:pPr>
    </w:lvl>
    <w:lvl w:ilvl="3" w:tplc="3A0C5920">
      <w:start w:val="1"/>
      <w:numFmt w:val="bullet"/>
      <w:lvlText w:val="●"/>
      <w:lvlJc w:val="left"/>
      <w:pPr>
        <w:ind w:left="2880" w:hanging="360"/>
      </w:pPr>
    </w:lvl>
    <w:lvl w:ilvl="4" w:tplc="9D0AEF50">
      <w:start w:val="1"/>
      <w:numFmt w:val="bullet"/>
      <w:lvlText w:val="○"/>
      <w:lvlJc w:val="left"/>
      <w:pPr>
        <w:ind w:left="3600" w:hanging="360"/>
      </w:pPr>
    </w:lvl>
    <w:lvl w:ilvl="5" w:tplc="57A6E47C">
      <w:start w:val="1"/>
      <w:numFmt w:val="bullet"/>
      <w:lvlText w:val="■"/>
      <w:lvlJc w:val="left"/>
      <w:pPr>
        <w:ind w:left="4320" w:hanging="360"/>
      </w:pPr>
    </w:lvl>
    <w:lvl w:ilvl="6" w:tplc="18946E3E">
      <w:start w:val="1"/>
      <w:numFmt w:val="bullet"/>
      <w:lvlText w:val="●"/>
      <w:lvlJc w:val="left"/>
      <w:pPr>
        <w:ind w:left="5040" w:hanging="360"/>
      </w:pPr>
    </w:lvl>
    <w:lvl w:ilvl="7" w:tplc="C2888564">
      <w:start w:val="1"/>
      <w:numFmt w:val="bullet"/>
      <w:lvlText w:val="●"/>
      <w:lvlJc w:val="left"/>
      <w:pPr>
        <w:ind w:left="5760" w:hanging="360"/>
      </w:pPr>
    </w:lvl>
    <w:lvl w:ilvl="8" w:tplc="EBCA669E">
      <w:start w:val="1"/>
      <w:numFmt w:val="bullet"/>
      <w:lvlText w:val="●"/>
      <w:lvlJc w:val="left"/>
      <w:pPr>
        <w:ind w:left="6480" w:hanging="360"/>
      </w:pPr>
    </w:lvl>
  </w:abstractNum>
  <w:num w:numId="1" w16cid:durableId="10673366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75D"/>
    <w:rsid w:val="001B6802"/>
    <w:rsid w:val="001C175D"/>
    <w:rsid w:val="001C377D"/>
    <w:rsid w:val="00212415"/>
    <w:rsid w:val="002D198A"/>
    <w:rsid w:val="00381598"/>
    <w:rsid w:val="00384A30"/>
    <w:rsid w:val="005214FD"/>
    <w:rsid w:val="005A245C"/>
    <w:rsid w:val="005D3CED"/>
    <w:rsid w:val="00715A83"/>
    <w:rsid w:val="00983AD1"/>
    <w:rsid w:val="00AC4D29"/>
    <w:rsid w:val="00BF42AA"/>
    <w:rsid w:val="00C97C37"/>
    <w:rsid w:val="00DF4DBD"/>
    <w:rsid w:val="00E55DA1"/>
    <w:rsid w:val="00ED6481"/>
    <w:rsid w:val="00EE2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656C8"/>
  <w15:docId w15:val="{29E71D9F-08D2-491B-A842-3EA13ED9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sz w:val="28"/>
      <w:szCs w:val="28"/>
    </w:rPr>
  </w:style>
  <w:style w:type="paragraph" w:styleId="Heading2">
    <w:name w:val="heading 2"/>
    <w:uiPriority w:val="9"/>
    <w:unhideWhenUsed/>
    <w:qFormat/>
    <w:pPr>
      <w:spacing w:before="200" w:after="80"/>
      <w:outlineLvl w:val="1"/>
    </w:pPr>
    <w:rPr>
      <w:b/>
      <w:bCs/>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Cliff Lasser</cp:lastModifiedBy>
  <cp:revision>5</cp:revision>
  <dcterms:created xsi:type="dcterms:W3CDTF">2026-02-20T17:55:00Z</dcterms:created>
  <dcterms:modified xsi:type="dcterms:W3CDTF">2026-03-08T02:17:00Z</dcterms:modified>
</cp:coreProperties>
</file>